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8D7C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360" w:leftChars="0" w:right="0" w:rightChars="0"/>
        <w:jc w:val="both"/>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 xml:space="preserve">This equipment is mainly used for tensile, compressive, bending, tearing and peeling tests of metal wires, metal foils, plastic films, wires and cables, adhesives, artificial boards, wires and cables, waterproof materials and other industries. It is widely applied in material inspection and analysis in industries such as factories and mines, quality supervision, aerospace, mechanical manufacturing, wires and cables, rubber and plastics, textiles, construction materials and home appliances. </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b/>
          <w:bCs/>
          <w:i w:val="0"/>
          <w:iCs w:val="0"/>
          <w:caps w:val="0"/>
          <w:color w:val="auto"/>
          <w:spacing w:val="0"/>
          <w:sz w:val="24"/>
          <w:szCs w:val="24"/>
          <w:shd w:val="clear" w:fill="FFFFFF"/>
        </w:rPr>
        <w:t>Features:</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Embedded PC and streamlined design, saving more space and looking more aesthetically pleasing.</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The entire machine frame structure is made of new aviation aluminum, which is very sturdy, lightweight and has higher stability.</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The motor-driven microscope with a humanized design enables the focus to move smoothly along an arc path, providing a broader and clearer field of view.</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If necessary, chip pressure testing can be performed to reduce R&amp;D and production costs.</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The resolution of any measurement module is 100ppm, ensuring the testing accuracy of each measurement module.</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System accuracy: 0.15%.</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Optional digital image acquisition system can store pictures of defective products, facilitating error traceability and comparison.</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Royce has over 20 years of R&amp;D experience and is currently one of the most precise tensile testing machines on the market.</w:t>
      </w:r>
    </w:p>
    <w:p w14:paraId="371C9FC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360" w:leftChars="0" w:right="0" w:rightChars="0"/>
        <w:jc w:val="both"/>
        <w:rPr>
          <w:rFonts w:hint="eastAsia" w:ascii="宋体" w:hAnsi="宋体" w:eastAsia="宋体" w:cs="宋体"/>
          <w:b/>
          <w:bCs/>
          <w:i w:val="0"/>
          <w:iCs w:val="0"/>
          <w:caps w:val="0"/>
          <w:color w:val="auto"/>
          <w:spacing w:val="0"/>
          <w:sz w:val="21"/>
          <w:szCs w:val="21"/>
          <w:shd w:val="clear" w:fill="FFFFFF"/>
        </w:rPr>
      </w:pPr>
    </w:p>
    <w:p w14:paraId="1594CB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360" w:leftChars="0" w:right="0" w:rightChars="0"/>
        <w:jc w:val="both"/>
        <w:rPr>
          <w:rFonts w:hint="default" w:ascii="宋体" w:hAnsi="宋体" w:eastAsia="宋体" w:cs="宋体"/>
          <w:i w:val="0"/>
          <w:iCs w:val="0"/>
          <w:caps w:val="0"/>
          <w:color w:val="auto"/>
          <w:spacing w:val="0"/>
          <w:sz w:val="21"/>
          <w:szCs w:val="21"/>
          <w:shd w:val="clear" w:fill="FFFFFF"/>
        </w:rPr>
      </w:pPr>
      <w:r>
        <w:rPr>
          <w:rFonts w:hint="eastAsia" w:ascii="宋体" w:hAnsi="宋体" w:eastAsia="宋体" w:cs="宋体"/>
          <w:b/>
          <w:bCs/>
          <w:i w:val="0"/>
          <w:iCs w:val="0"/>
          <w:caps w:val="0"/>
          <w:color w:val="auto"/>
          <w:spacing w:val="0"/>
          <w:sz w:val="21"/>
          <w:szCs w:val="21"/>
          <w:shd w:val="clear" w:fill="FFFFFF"/>
        </w:rPr>
        <w:t>Electric Microscope</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 xml:space="preserve">Just press the switch on the front panel to adjust the microscope to a comfortable height. The motor-driven microscope smoothly moves along the arc path of its focus. There are no knobs for adjustment and no digital tables for reference. </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b/>
          <w:bCs/>
          <w:i w:val="0"/>
          <w:iCs w:val="0"/>
          <w:caps w:val="0"/>
          <w:color w:val="auto"/>
          <w:spacing w:val="0"/>
          <w:sz w:val="21"/>
          <w:szCs w:val="21"/>
          <w:shd w:val="clear" w:fill="FFFFFF"/>
        </w:rPr>
        <w:t>Large-scale servo X/Y</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The X-axis movement exceeds 300mm, and the Y-axis movement exceeds 150mm, making the Royce 650 easily adaptable to 300mm wafers, lead frames, and large electronic components. High-speed axes allow for ball shear testing and rapid test piece positioning.</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Ultra-small pitch</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High-precision optics and sub-micron X and Y resolution provide high repeatability for ultra-small pitch testing. An optional 128X magnification microscope is available for on-site monitoring.</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b/>
          <w:bCs/>
          <w:i w:val="0"/>
          <w:iCs w:val="0"/>
          <w:caps w:val="0"/>
          <w:color w:val="auto"/>
          <w:spacing w:val="0"/>
          <w:sz w:val="21"/>
          <w:szCs w:val="21"/>
          <w:shd w:val="clear" w:fill="FFFFFF"/>
        </w:rPr>
        <w:t>Integrated computer suitable for small cleanrooms</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Cleanrooms are expensive. The 650 integrates a high-standard, high-precision Windows PC, along with an easy-to-use package, in addition to the worktable. Your IT department will also appreciate the system coming from the same source.   </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b/>
          <w:bCs/>
          <w:i w:val="0"/>
          <w:iCs w:val="0"/>
          <w:caps w:val="0"/>
          <w:color w:val="auto"/>
          <w:spacing w:val="0"/>
          <w:sz w:val="21"/>
          <w:szCs w:val="21"/>
          <w:shd w:val="clear" w:fill="FFFFFF"/>
        </w:rPr>
        <w:t>Rich data reports</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 xml:space="preserve">The reports can be generated in CSV, XLS or PDF format. Built on SQL databases, they can be queried and used with the Royce query tool. Data can be exported to network drives, printers, built-in DVD-CD R/W drives, USB drives provided to users, or RS232 serial ports. </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b/>
          <w:bCs/>
          <w:i w:val="0"/>
          <w:iCs w:val="0"/>
          <w:caps w:val="0"/>
          <w:color w:val="auto"/>
          <w:spacing w:val="0"/>
          <w:sz w:val="21"/>
          <w:szCs w:val="21"/>
          <w:shd w:val="clear" w:fill="FFFFFF"/>
        </w:rPr>
        <w:t>Multi-level access</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Process engineers should have full access to the operation and installation of machines. However, production operators' access should be restricted. To accommodate the access needs of various users, process engineers can set permission levels for each type of user. Many different permissions can be set, but two or three are usually sufficient. Access permissions are automatically set when users log in.</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b/>
          <w:bCs/>
          <w:i w:val="0"/>
          <w:iCs w:val="0"/>
          <w:caps w:val="0"/>
          <w:color w:val="auto"/>
          <w:spacing w:val="0"/>
          <w:sz w:val="21"/>
          <w:szCs w:val="21"/>
          <w:shd w:val="clear" w:fill="FFFFFF"/>
        </w:rPr>
        <w:t>Multiple languages</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With just a click of the mouse, the language can be switched. Multiple languages are supported, including Traditional Chinese, Simplified Chinese, Japanese, Korean, German, French, and English. Other languages can also be easily installed.  </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The die shear force and bump pull force of 200KGF</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 xml:space="preserve">The exceptionally strong chassis and tooling of 650 allow for a die shear force and bump pull force of 200kgf, and ensure the requirements for future testing. </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b/>
          <w:bCs/>
          <w:i w:val="0"/>
          <w:iCs w:val="0"/>
          <w:caps w:val="0"/>
          <w:color w:val="auto"/>
          <w:spacing w:val="0"/>
          <w:sz w:val="21"/>
          <w:szCs w:val="21"/>
          <w:shd w:val="clear" w:fill="FFFFFF"/>
        </w:rPr>
        <w:t>Optional Hi-Mag digital image acquisition card</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 xml:space="preserve">The installation of the digital image acquisition card option, training for the operator and communication with customers and suppliers regarding issues are all very useful. The zoom lens field of view ranges from 890um to 130um (approximately 800X to 2700X on a 17" monitor) with a 2M pixel USB camera. Feature measurements of the displayed image are performed using built-in software. Captured images can be saved, printed or sent via email. </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b/>
          <w:bCs/>
          <w:i w:val="0"/>
          <w:iCs w:val="0"/>
          <w:caps w:val="0"/>
          <w:color w:val="auto"/>
          <w:spacing w:val="0"/>
          <w:sz w:val="21"/>
          <w:szCs w:val="21"/>
          <w:shd w:val="clear" w:fill="FFFFFF"/>
        </w:rPr>
        <w:t>High-precision range modules</w:t>
      </w:r>
      <w:r>
        <w:rPr>
          <w:rFonts w:hint="default" w:ascii="宋体" w:hAnsi="宋体" w:eastAsia="宋体" w:cs="宋体"/>
          <w:i w:val="0"/>
          <w:iCs w:val="0"/>
          <w:caps w:val="0"/>
          <w:color w:val="auto"/>
          <w:spacing w:val="0"/>
          <w:sz w:val="21"/>
          <w:szCs w:val="21"/>
          <w:shd w:val="clear" w:fill="FFFFFF"/>
        </w:rPr>
        <w:br w:type="textWrapping"/>
      </w:r>
      <w:r>
        <w:rPr>
          <w:rFonts w:hint="default" w:ascii="宋体" w:hAnsi="宋体" w:eastAsia="宋体" w:cs="宋体"/>
          <w:i w:val="0"/>
          <w:iCs w:val="0"/>
          <w:caps w:val="0"/>
          <w:color w:val="auto"/>
          <w:spacing w:val="0"/>
          <w:sz w:val="21"/>
          <w:szCs w:val="21"/>
          <w:shd w:val="clear" w:fill="FFFFFF"/>
        </w:rPr>
        <w:t>The system is used to its fullest extent, and each test module can be used for multiple forces. For example, a 100gf test module can operate at 50gf, 25gf and 10gf, and with a resolution of 100ppm in each measurement. The system is advancing laboratory experiments to meet the application requirements of space flight.</w:t>
      </w:r>
    </w:p>
    <w:p w14:paraId="6F9F3C0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20" w:afterAutospacing="0"/>
        <w:ind w:left="-360" w:leftChars="0" w:right="0" w:rightChars="0"/>
        <w:jc w:val="both"/>
        <w:rPr>
          <w:rFonts w:hint="default" w:ascii="宋体" w:hAnsi="宋体" w:eastAsia="宋体" w:cs="宋体"/>
          <w:i w:val="0"/>
          <w:iCs w:val="0"/>
          <w:caps w:val="0"/>
          <w:color w:val="auto"/>
          <w:spacing w:val="0"/>
          <w:sz w:val="21"/>
          <w:szCs w:val="21"/>
          <w:shd w:val="clear" w:fill="FFFFFF"/>
        </w:rPr>
      </w:pPr>
    </w:p>
    <w:p w14:paraId="43B58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left"/>
        <w:rPr>
          <w:rFonts w:hint="eastAsia" w:ascii="微软雅黑" w:hAnsi="微软雅黑" w:eastAsia="微软雅黑" w:cs="微软雅黑"/>
          <w:i w:val="0"/>
          <w:iCs w:val="0"/>
          <w:caps w:val="0"/>
          <w:color w:val="333333"/>
          <w:spacing w:val="0"/>
          <w:sz w:val="18"/>
          <w:szCs w:val="18"/>
        </w:rPr>
      </w:pPr>
    </w:p>
    <w:p w14:paraId="6BED80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left"/>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b/>
          <w:bCs/>
          <w:i w:val="0"/>
          <w:iCs w:val="0"/>
          <w:caps w:val="0"/>
          <w:color w:val="auto"/>
          <w:spacing w:val="0"/>
          <w:kern w:val="2"/>
          <w:sz w:val="22"/>
          <w:szCs w:val="22"/>
          <w:shd w:val="clear" w:fill="FFFFFF"/>
          <w:lang w:val="en-US" w:eastAsia="zh-CN" w:bidi="ar-SA"/>
        </w:rPr>
        <w:t>System Features</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Supports multiple world languages;</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Compact design with high-integrated Windows PC built-in;</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Test accuracy 10 times higher than any test machine;</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Die shear force up to 200kg;</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One-click adjustment of microscope height;</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Extra-large working area for measuring 300mm wafers or substrates;</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Ultra-durable test module with calibration memory and protection tools;</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Rich options for data output and analysis;</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Built-in SQL database query editing function;</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User access permission levels can be set;</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Ergonomic joystick control;</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High-speed solder ball shear force test;</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Bump push force up to 200kg;</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Supports cavity and fine pitch pull force tests;</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Ball push force supports a series of BGA applications;</w:t>
      </w:r>
      <w:r>
        <w:rPr>
          <w:rFonts w:hint="default" w:ascii="宋体" w:hAnsi="宋体" w:eastAsia="宋体" w:cs="宋体"/>
          <w:i w:val="0"/>
          <w:iCs w:val="0"/>
          <w:caps w:val="0"/>
          <w:color w:val="auto"/>
          <w:spacing w:val="0"/>
          <w:kern w:val="2"/>
          <w:sz w:val="21"/>
          <w:szCs w:val="21"/>
          <w:shd w:val="clear" w:fill="FFFFFF"/>
          <w:lang w:val="en-US" w:eastAsia="zh-CN" w:bidi="ar-SA"/>
        </w:rPr>
        <w:br w:type="textWrapping"/>
      </w:r>
      <w:r>
        <w:rPr>
          <w:rFonts w:hint="default" w:ascii="宋体" w:hAnsi="宋体" w:eastAsia="宋体" w:cs="宋体"/>
          <w:i w:val="0"/>
          <w:iCs w:val="0"/>
          <w:caps w:val="0"/>
          <w:color w:val="auto"/>
          <w:spacing w:val="0"/>
          <w:kern w:val="2"/>
          <w:sz w:val="21"/>
          <w:szCs w:val="21"/>
          <w:shd w:val="clear" w:fill="FFFFFF"/>
          <w:lang w:val="en-US" w:eastAsia="zh-CN" w:bidi="ar-SA"/>
        </w:rPr>
        <w:t>Three-point test strength for thin wafers;</w:t>
      </w:r>
    </w:p>
    <w:p w14:paraId="2E654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left"/>
        <w:rPr>
          <w:rFonts w:hint="eastAsia" w:ascii="宋体" w:hAnsi="宋体" w:eastAsia="宋体" w:cs="宋体"/>
          <w:i w:val="0"/>
          <w:iCs w:val="0"/>
          <w:caps w:val="0"/>
          <w:color w:val="auto"/>
          <w:spacing w:val="0"/>
          <w:kern w:val="2"/>
          <w:sz w:val="21"/>
          <w:szCs w:val="21"/>
          <w:shd w:val="clear" w:fill="FFFFFF"/>
          <w:lang w:val="en-US" w:eastAsia="zh-CN" w:bidi="ar-SA"/>
        </w:rPr>
      </w:pPr>
    </w:p>
    <w:p w14:paraId="3AFB1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left"/>
        <w:rPr>
          <w:rFonts w:hint="eastAsia" w:ascii="宋体" w:hAnsi="宋体" w:eastAsia="宋体" w:cs="宋体"/>
          <w:i w:val="0"/>
          <w:iCs w:val="0"/>
          <w:caps w:val="0"/>
          <w:color w:val="auto"/>
          <w:spacing w:val="0"/>
          <w:kern w:val="2"/>
          <w:sz w:val="21"/>
          <w:szCs w:val="21"/>
          <w:shd w:val="clear" w:fill="FFFFFF"/>
          <w:lang w:val="en-US" w:eastAsia="zh-CN" w:bidi="ar-SA"/>
        </w:rPr>
      </w:pPr>
    </w:p>
    <w:p w14:paraId="436F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left"/>
        <w:rPr>
          <w:rFonts w:hint="eastAsia" w:ascii="宋体" w:hAnsi="宋体" w:eastAsia="宋体" w:cs="宋体"/>
          <w:i w:val="0"/>
          <w:iCs w:val="0"/>
          <w:caps w:val="0"/>
          <w:color w:val="auto"/>
          <w:spacing w:val="0"/>
          <w:kern w:val="2"/>
          <w:sz w:val="21"/>
          <w:szCs w:val="21"/>
          <w:shd w:val="clear" w:fill="FFFFFF"/>
          <w:lang w:val="en-US" w:eastAsia="zh-CN" w:bidi="ar-SA"/>
        </w:rPr>
      </w:pPr>
    </w:p>
    <w:p w14:paraId="7A052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left"/>
        <w:rPr>
          <w:rFonts w:hint="eastAsia" w:ascii="宋体" w:hAnsi="宋体" w:eastAsia="宋体" w:cs="宋体"/>
          <w:i w:val="0"/>
          <w:iCs w:val="0"/>
          <w:caps w:val="0"/>
          <w:color w:val="auto"/>
          <w:spacing w:val="0"/>
          <w:kern w:val="2"/>
          <w:sz w:val="21"/>
          <w:szCs w:val="21"/>
          <w:shd w:val="clear" w:fill="FFFFFF"/>
          <w:lang w:val="en-US" w:eastAsia="zh-CN" w:bidi="ar-SA"/>
        </w:rPr>
      </w:pPr>
    </w:p>
    <w:p w14:paraId="7CB33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left"/>
        <w:rPr>
          <w:rFonts w:hint="eastAsia" w:ascii="宋体" w:hAnsi="宋体" w:eastAsia="宋体" w:cs="宋体"/>
          <w:i w:val="0"/>
          <w:iCs w:val="0"/>
          <w:caps w:val="0"/>
          <w:color w:val="auto"/>
          <w:spacing w:val="0"/>
          <w:kern w:val="2"/>
          <w:sz w:val="21"/>
          <w:szCs w:val="21"/>
          <w:shd w:val="clear" w:fill="FFFFFF"/>
          <w:lang w:val="en-US" w:eastAsia="zh-CN" w:bidi="ar-SA"/>
        </w:rPr>
      </w:pPr>
    </w:p>
    <w:tbl>
      <w:tblPr>
        <w:tblStyle w:val="3"/>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75"/>
        <w:gridCol w:w="3270"/>
        <w:gridCol w:w="1080"/>
        <w:gridCol w:w="1080"/>
        <w:gridCol w:w="1080"/>
      </w:tblGrid>
      <w:tr w14:paraId="2C72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38C">
            <w:pPr>
              <w:keepNext w:val="0"/>
              <w:keepLines w:val="0"/>
              <w:widowControl/>
              <w:suppressLineNumbers w:val="0"/>
              <w:jc w:val="left"/>
              <w:textAlignment w:val="center"/>
              <w:rPr>
                <w:rFonts w:hint="eastAsia" w:ascii="宋体" w:hAnsi="宋体" w:eastAsia="宋体" w:cs="宋体"/>
                <w:b/>
                <w:bCs/>
                <w:i w:val="0"/>
                <w:iCs w:val="0"/>
                <w:color w:val="333333"/>
                <w:sz w:val="28"/>
                <w:szCs w:val="28"/>
                <w:u w:val="none"/>
              </w:rPr>
            </w:pPr>
            <w:r>
              <w:rPr>
                <w:rFonts w:hint="eastAsia" w:ascii="宋体" w:hAnsi="宋体" w:eastAsia="宋体" w:cs="宋体"/>
                <w:b/>
                <w:bCs/>
                <w:i w:val="0"/>
                <w:iCs w:val="0"/>
                <w:color w:val="333333"/>
                <w:kern w:val="0"/>
                <w:sz w:val="28"/>
                <w:szCs w:val="28"/>
                <w:u w:val="none"/>
                <w:lang w:val="en-US" w:eastAsia="zh-CN" w:bidi="ar"/>
              </w:rPr>
              <w:t>系统说明</w:t>
            </w:r>
            <w:r>
              <w:rPr>
                <w:rFonts w:hint="eastAsia" w:ascii="宋体" w:hAnsi="宋体" w:eastAsia="宋体" w:cs="宋体"/>
                <w:b/>
                <w:bCs/>
                <w:i w:val="0"/>
                <w:iCs w:val="0"/>
                <w:color w:val="333333"/>
                <w:kern w:val="0"/>
                <w:sz w:val="28"/>
                <w:szCs w:val="28"/>
                <w:u w:val="none"/>
                <w:lang w:val="en-US" w:eastAsia="zh-CN" w:bidi="ar"/>
              </w:rPr>
              <w:br w:type="textWrapping"/>
            </w:r>
            <w:r>
              <w:rPr>
                <w:rFonts w:hint="eastAsia" w:ascii="宋体" w:hAnsi="宋体" w:eastAsia="宋体" w:cs="宋体"/>
                <w:b/>
                <w:bCs/>
                <w:i w:val="0"/>
                <w:iCs w:val="0"/>
                <w:color w:val="333333"/>
                <w:kern w:val="0"/>
                <w:sz w:val="28"/>
                <w:szCs w:val="28"/>
                <w:u w:val="none"/>
                <w:lang w:val="en-US" w:eastAsia="zh-CN" w:bidi="ar"/>
              </w:rPr>
              <w:t>System Description</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1EA5">
            <w:pPr>
              <w:jc w:val="left"/>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3EB29C2E">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33CFFD56">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5D61E5EC">
            <w:pPr>
              <w:rPr>
                <w:rFonts w:hint="eastAsia" w:ascii="宋体" w:hAnsi="宋体" w:eastAsia="宋体" w:cs="宋体"/>
                <w:i w:val="0"/>
                <w:iCs w:val="0"/>
                <w:color w:val="000000"/>
                <w:sz w:val="22"/>
                <w:szCs w:val="22"/>
                <w:u w:val="none"/>
              </w:rPr>
            </w:pPr>
          </w:p>
        </w:tc>
      </w:tr>
      <w:tr w14:paraId="45CB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D02C">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计算机 computer</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907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高性能工业电脑，内置DVD-CD RW驱动器、USB、网络端口</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High-performance industrial computer, with built-in DVD-CD RW drive, USB and network ports.</w:t>
            </w:r>
          </w:p>
        </w:tc>
        <w:tc>
          <w:tcPr>
            <w:tcW w:w="0" w:type="auto"/>
            <w:tcBorders>
              <w:top w:val="nil"/>
              <w:left w:val="nil"/>
              <w:bottom w:val="nil"/>
              <w:right w:val="nil"/>
            </w:tcBorders>
            <w:shd w:val="clear" w:color="auto" w:fill="auto"/>
            <w:noWrap/>
            <w:vAlign w:val="center"/>
          </w:tcPr>
          <w:p w14:paraId="0F12C7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E40E5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4A306C">
            <w:pPr>
              <w:rPr>
                <w:rFonts w:hint="eastAsia" w:ascii="宋体" w:hAnsi="宋体" w:eastAsia="宋体" w:cs="宋体"/>
                <w:i w:val="0"/>
                <w:iCs w:val="0"/>
                <w:color w:val="000000"/>
                <w:sz w:val="22"/>
                <w:szCs w:val="22"/>
                <w:u w:val="none"/>
              </w:rPr>
            </w:pPr>
          </w:p>
        </w:tc>
      </w:tr>
      <w:tr w14:paraId="39DD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5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存储器  Memory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E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32G</w:t>
            </w:r>
          </w:p>
        </w:tc>
        <w:tc>
          <w:tcPr>
            <w:tcW w:w="0" w:type="auto"/>
            <w:tcBorders>
              <w:top w:val="nil"/>
              <w:left w:val="nil"/>
              <w:bottom w:val="nil"/>
              <w:right w:val="nil"/>
            </w:tcBorders>
            <w:shd w:val="clear" w:color="auto" w:fill="auto"/>
            <w:noWrap/>
            <w:vAlign w:val="center"/>
          </w:tcPr>
          <w:p w14:paraId="61298A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009F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815349">
            <w:pPr>
              <w:rPr>
                <w:rFonts w:hint="eastAsia" w:ascii="宋体" w:hAnsi="宋体" w:eastAsia="宋体" w:cs="宋体"/>
                <w:i w:val="0"/>
                <w:iCs w:val="0"/>
                <w:color w:val="000000"/>
                <w:sz w:val="22"/>
                <w:szCs w:val="22"/>
                <w:u w:val="none"/>
              </w:rPr>
            </w:pPr>
          </w:p>
        </w:tc>
      </w:tr>
      <w:tr w14:paraId="0F52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2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伺服马达驱动X/Y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Servo motor drives X/Y</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4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标准，305mm×155mm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Standard, 305mm × 155mm</w:t>
            </w:r>
          </w:p>
        </w:tc>
        <w:tc>
          <w:tcPr>
            <w:tcW w:w="0" w:type="auto"/>
            <w:tcBorders>
              <w:top w:val="nil"/>
              <w:left w:val="nil"/>
              <w:bottom w:val="nil"/>
              <w:right w:val="nil"/>
            </w:tcBorders>
            <w:shd w:val="clear" w:color="auto" w:fill="auto"/>
            <w:noWrap/>
            <w:vAlign w:val="center"/>
          </w:tcPr>
          <w:p w14:paraId="2C5613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CBF8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8997A2">
            <w:pPr>
              <w:rPr>
                <w:rFonts w:hint="eastAsia" w:ascii="宋体" w:hAnsi="宋体" w:eastAsia="宋体" w:cs="宋体"/>
                <w:i w:val="0"/>
                <w:iCs w:val="0"/>
                <w:color w:val="000000"/>
                <w:sz w:val="22"/>
                <w:szCs w:val="22"/>
                <w:u w:val="none"/>
              </w:rPr>
            </w:pPr>
          </w:p>
        </w:tc>
      </w:tr>
      <w:tr w14:paraId="2CC8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F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X、Y分辨率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X, Y resolution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2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1微米 1 micron</w:t>
            </w:r>
          </w:p>
        </w:tc>
        <w:tc>
          <w:tcPr>
            <w:tcW w:w="0" w:type="auto"/>
            <w:tcBorders>
              <w:top w:val="nil"/>
              <w:left w:val="nil"/>
              <w:bottom w:val="nil"/>
              <w:right w:val="nil"/>
            </w:tcBorders>
            <w:shd w:val="clear" w:color="auto" w:fill="auto"/>
            <w:noWrap/>
            <w:vAlign w:val="center"/>
          </w:tcPr>
          <w:p w14:paraId="4809DA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5FB5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95848A">
            <w:pPr>
              <w:rPr>
                <w:rFonts w:hint="eastAsia" w:ascii="宋体" w:hAnsi="宋体" w:eastAsia="宋体" w:cs="宋体"/>
                <w:i w:val="0"/>
                <w:iCs w:val="0"/>
                <w:color w:val="000000"/>
                <w:sz w:val="22"/>
                <w:szCs w:val="22"/>
                <w:u w:val="none"/>
              </w:rPr>
            </w:pPr>
          </w:p>
        </w:tc>
      </w:tr>
      <w:tr w14:paraId="11E5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8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Z轴分辨率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Z-axis resolution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E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0.1微米 0.1 micron</w:t>
            </w:r>
          </w:p>
        </w:tc>
        <w:tc>
          <w:tcPr>
            <w:tcW w:w="0" w:type="auto"/>
            <w:tcBorders>
              <w:top w:val="nil"/>
              <w:left w:val="nil"/>
              <w:bottom w:val="nil"/>
              <w:right w:val="nil"/>
            </w:tcBorders>
            <w:shd w:val="clear" w:color="auto" w:fill="auto"/>
            <w:noWrap/>
            <w:vAlign w:val="center"/>
          </w:tcPr>
          <w:p w14:paraId="2025C4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9C54C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EB30AC">
            <w:pPr>
              <w:rPr>
                <w:rFonts w:hint="eastAsia" w:ascii="宋体" w:hAnsi="宋体" w:eastAsia="宋体" w:cs="宋体"/>
                <w:i w:val="0"/>
                <w:iCs w:val="0"/>
                <w:color w:val="000000"/>
                <w:sz w:val="22"/>
                <w:szCs w:val="22"/>
                <w:u w:val="none"/>
              </w:rPr>
            </w:pPr>
          </w:p>
        </w:tc>
      </w:tr>
      <w:tr w14:paraId="3B70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6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系统精度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System accuracy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2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nil"/>
              <w:right w:val="nil"/>
            </w:tcBorders>
            <w:shd w:val="clear" w:color="auto" w:fill="auto"/>
            <w:noWrap/>
            <w:vAlign w:val="center"/>
          </w:tcPr>
          <w:p w14:paraId="371CF2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371F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3F7E21">
            <w:pPr>
              <w:rPr>
                <w:rFonts w:hint="eastAsia" w:ascii="宋体" w:hAnsi="宋体" w:eastAsia="宋体" w:cs="宋体"/>
                <w:i w:val="0"/>
                <w:iCs w:val="0"/>
                <w:color w:val="000000"/>
                <w:sz w:val="22"/>
                <w:szCs w:val="22"/>
                <w:u w:val="none"/>
              </w:rPr>
            </w:pPr>
          </w:p>
        </w:tc>
      </w:tr>
      <w:tr w14:paraId="5301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D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步进精度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Stepping accuracy</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4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1微米到25微米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From 1 micron to 25 microns</w:t>
            </w:r>
          </w:p>
        </w:tc>
        <w:tc>
          <w:tcPr>
            <w:tcW w:w="0" w:type="auto"/>
            <w:tcBorders>
              <w:top w:val="nil"/>
              <w:left w:val="nil"/>
              <w:bottom w:val="nil"/>
              <w:right w:val="nil"/>
            </w:tcBorders>
            <w:shd w:val="clear" w:color="auto" w:fill="auto"/>
            <w:noWrap/>
            <w:vAlign w:val="center"/>
          </w:tcPr>
          <w:p w14:paraId="3AD429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9338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343E1F">
            <w:pPr>
              <w:rPr>
                <w:rFonts w:hint="eastAsia" w:ascii="宋体" w:hAnsi="宋体" w:eastAsia="宋体" w:cs="宋体"/>
                <w:i w:val="0"/>
                <w:iCs w:val="0"/>
                <w:color w:val="000000"/>
                <w:sz w:val="22"/>
                <w:szCs w:val="22"/>
                <w:u w:val="none"/>
              </w:rPr>
            </w:pPr>
          </w:p>
        </w:tc>
      </w:tr>
      <w:tr w14:paraId="4F5B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0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环形高度测量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Circular height measurement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7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Yes</w:t>
            </w:r>
          </w:p>
        </w:tc>
        <w:tc>
          <w:tcPr>
            <w:tcW w:w="0" w:type="auto"/>
            <w:tcBorders>
              <w:top w:val="nil"/>
              <w:left w:val="nil"/>
              <w:bottom w:val="nil"/>
              <w:right w:val="nil"/>
            </w:tcBorders>
            <w:shd w:val="clear" w:color="auto" w:fill="auto"/>
            <w:noWrap/>
            <w:vAlign w:val="center"/>
          </w:tcPr>
          <w:p w14:paraId="711D2FF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3AAB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AF38CE">
            <w:pPr>
              <w:rPr>
                <w:rFonts w:hint="eastAsia" w:ascii="宋体" w:hAnsi="宋体" w:eastAsia="宋体" w:cs="宋体"/>
                <w:i w:val="0"/>
                <w:iCs w:val="0"/>
                <w:color w:val="000000"/>
                <w:sz w:val="22"/>
                <w:szCs w:val="22"/>
                <w:u w:val="none"/>
              </w:rPr>
            </w:pPr>
          </w:p>
        </w:tc>
      </w:tr>
      <w:tr w14:paraId="0741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3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力度曲线  Force curve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8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 Yes</w:t>
            </w:r>
          </w:p>
        </w:tc>
        <w:tc>
          <w:tcPr>
            <w:tcW w:w="0" w:type="auto"/>
            <w:tcBorders>
              <w:top w:val="nil"/>
              <w:left w:val="nil"/>
              <w:bottom w:val="nil"/>
              <w:right w:val="nil"/>
            </w:tcBorders>
            <w:shd w:val="clear" w:color="auto" w:fill="auto"/>
            <w:noWrap/>
            <w:vAlign w:val="center"/>
          </w:tcPr>
          <w:p w14:paraId="241EA5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2325D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D1C68A">
            <w:pPr>
              <w:rPr>
                <w:rFonts w:hint="eastAsia" w:ascii="宋体" w:hAnsi="宋体" w:eastAsia="宋体" w:cs="宋体"/>
                <w:i w:val="0"/>
                <w:iCs w:val="0"/>
                <w:color w:val="000000"/>
                <w:sz w:val="22"/>
                <w:szCs w:val="22"/>
                <w:u w:val="none"/>
              </w:rPr>
            </w:pPr>
          </w:p>
        </w:tc>
      </w:tr>
      <w:tr w14:paraId="3928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F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符合标准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Meet the standards</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8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Mil Std 883，Mil Std 750，ASTM F1269，JESD22-B117，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JESD22- B116 and CE Certified. ROHS compliant.</w:t>
            </w:r>
          </w:p>
        </w:tc>
        <w:tc>
          <w:tcPr>
            <w:tcW w:w="0" w:type="auto"/>
            <w:tcBorders>
              <w:top w:val="nil"/>
              <w:left w:val="nil"/>
              <w:bottom w:val="nil"/>
              <w:right w:val="nil"/>
            </w:tcBorders>
            <w:shd w:val="clear" w:color="auto" w:fill="auto"/>
            <w:noWrap/>
            <w:vAlign w:val="center"/>
          </w:tcPr>
          <w:p w14:paraId="41A906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D5799B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8189CF">
            <w:pPr>
              <w:rPr>
                <w:rFonts w:hint="eastAsia" w:ascii="宋体" w:hAnsi="宋体" w:eastAsia="宋体" w:cs="宋体"/>
                <w:i w:val="0"/>
                <w:iCs w:val="0"/>
                <w:color w:val="000000"/>
                <w:sz w:val="22"/>
                <w:szCs w:val="22"/>
                <w:u w:val="none"/>
              </w:rPr>
            </w:pPr>
          </w:p>
        </w:tc>
      </w:tr>
      <w:tr w14:paraId="5477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14:paraId="481BD7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429A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25DE9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C949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A6372C">
            <w:pPr>
              <w:rPr>
                <w:rFonts w:hint="eastAsia" w:ascii="宋体" w:hAnsi="宋体" w:eastAsia="宋体" w:cs="宋体"/>
                <w:i w:val="0"/>
                <w:iCs w:val="0"/>
                <w:color w:val="000000"/>
                <w:sz w:val="22"/>
                <w:szCs w:val="22"/>
                <w:u w:val="none"/>
              </w:rPr>
            </w:pPr>
          </w:p>
        </w:tc>
      </w:tr>
      <w:tr w14:paraId="116B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top"/>
          </w:tcPr>
          <w:p w14:paraId="74B64D40">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测试模块 Test module</w:t>
            </w:r>
          </w:p>
        </w:tc>
        <w:tc>
          <w:tcPr>
            <w:tcW w:w="0" w:type="auto"/>
            <w:tcBorders>
              <w:top w:val="single" w:color="000000" w:sz="8" w:space="0"/>
              <w:left w:val="nil"/>
              <w:bottom w:val="single" w:color="000000" w:sz="8" w:space="0"/>
              <w:right w:val="single" w:color="000000" w:sz="8" w:space="0"/>
            </w:tcBorders>
            <w:shd w:val="clear" w:color="auto" w:fill="FFFFFF"/>
            <w:noWrap/>
            <w:vAlign w:val="top"/>
          </w:tcPr>
          <w:p w14:paraId="5BE98AE4">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范围 scope</w:t>
            </w:r>
          </w:p>
        </w:tc>
        <w:tc>
          <w:tcPr>
            <w:tcW w:w="0" w:type="auto"/>
            <w:gridSpan w:val="3"/>
            <w:tcBorders>
              <w:top w:val="single" w:color="000000" w:sz="8" w:space="0"/>
              <w:left w:val="nil"/>
              <w:bottom w:val="single" w:color="000000" w:sz="8" w:space="0"/>
              <w:right w:val="single" w:color="000000" w:sz="8" w:space="0"/>
            </w:tcBorders>
            <w:shd w:val="clear" w:color="auto" w:fill="FFFFFF"/>
            <w:noWrap/>
            <w:vAlign w:val="top"/>
          </w:tcPr>
          <w:p w14:paraId="4A07B3A5">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可选范围 Range of options</w:t>
            </w:r>
          </w:p>
        </w:tc>
      </w:tr>
      <w:tr w14:paraId="643D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0" w:type="dxa"/>
            <w:vMerge w:val="restart"/>
            <w:tcBorders>
              <w:top w:val="nil"/>
              <w:left w:val="single" w:color="000000" w:sz="8" w:space="0"/>
              <w:bottom w:val="single" w:color="000000" w:sz="8" w:space="0"/>
              <w:right w:val="single" w:color="000000" w:sz="8" w:space="0"/>
            </w:tcBorders>
            <w:shd w:val="clear" w:color="auto" w:fill="FFFFFF"/>
            <w:vAlign w:val="top"/>
          </w:tcPr>
          <w:p w14:paraId="560A1F24">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线拉力 </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Tension of the wire</w:t>
            </w:r>
          </w:p>
        </w:tc>
        <w:tc>
          <w:tcPr>
            <w:tcW w:w="0" w:type="auto"/>
            <w:tcBorders>
              <w:top w:val="nil"/>
              <w:left w:val="nil"/>
              <w:bottom w:val="nil"/>
              <w:right w:val="single" w:color="000000" w:sz="8" w:space="0"/>
            </w:tcBorders>
            <w:shd w:val="clear" w:color="auto" w:fill="FFFFFF"/>
            <w:noWrap/>
            <w:vAlign w:val="top"/>
          </w:tcPr>
          <w:p w14:paraId="2C06A6A2">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100gf</w:t>
            </w:r>
          </w:p>
        </w:tc>
        <w:tc>
          <w:tcPr>
            <w:tcW w:w="0" w:type="auto"/>
            <w:tcBorders>
              <w:top w:val="nil"/>
              <w:left w:val="nil"/>
              <w:bottom w:val="nil"/>
              <w:right w:val="single" w:color="000000" w:sz="8" w:space="0"/>
            </w:tcBorders>
            <w:shd w:val="clear" w:color="auto" w:fill="FFFFFF"/>
            <w:noWrap/>
            <w:vAlign w:val="top"/>
          </w:tcPr>
          <w:p w14:paraId="0A01CFCE">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50gf</w:t>
            </w:r>
          </w:p>
        </w:tc>
        <w:tc>
          <w:tcPr>
            <w:tcW w:w="0" w:type="auto"/>
            <w:tcBorders>
              <w:top w:val="single" w:color="000000" w:sz="8" w:space="0"/>
              <w:left w:val="nil"/>
              <w:bottom w:val="nil"/>
              <w:right w:val="single" w:color="000000" w:sz="8" w:space="0"/>
            </w:tcBorders>
            <w:shd w:val="clear" w:color="auto" w:fill="FFFFFF"/>
            <w:noWrap/>
            <w:vAlign w:val="top"/>
          </w:tcPr>
          <w:p w14:paraId="57A9E919">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20gf</w:t>
            </w:r>
          </w:p>
        </w:tc>
        <w:tc>
          <w:tcPr>
            <w:tcW w:w="0" w:type="auto"/>
            <w:tcBorders>
              <w:top w:val="single" w:color="000000" w:sz="8" w:space="0"/>
              <w:left w:val="nil"/>
              <w:bottom w:val="nil"/>
              <w:right w:val="single" w:color="000000" w:sz="8" w:space="0"/>
            </w:tcBorders>
            <w:shd w:val="clear" w:color="auto" w:fill="FFFFFF"/>
            <w:noWrap/>
            <w:vAlign w:val="top"/>
          </w:tcPr>
          <w:p w14:paraId="42237997">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10gf</w:t>
            </w:r>
          </w:p>
        </w:tc>
      </w:tr>
      <w:tr w14:paraId="1885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0" w:type="dxa"/>
            <w:vMerge w:val="continue"/>
            <w:tcBorders>
              <w:top w:val="nil"/>
              <w:left w:val="single" w:color="000000" w:sz="8" w:space="0"/>
              <w:bottom w:val="single" w:color="000000" w:sz="8" w:space="0"/>
              <w:right w:val="single" w:color="000000" w:sz="8" w:space="0"/>
            </w:tcBorders>
            <w:shd w:val="clear" w:color="auto" w:fill="FFFFFF"/>
            <w:vAlign w:val="top"/>
          </w:tcPr>
          <w:p w14:paraId="386EB4AC">
            <w:pPr>
              <w:jc w:val="left"/>
              <w:rPr>
                <w:rFonts w:hint="eastAsia" w:ascii="宋体" w:hAnsi="宋体" w:eastAsia="宋体" w:cs="宋体"/>
                <w:i w:val="0"/>
                <w:iCs w:val="0"/>
                <w:color w:val="333333"/>
                <w:sz w:val="21"/>
                <w:szCs w:val="21"/>
                <w:u w:val="none"/>
              </w:rPr>
            </w:pPr>
          </w:p>
        </w:tc>
        <w:tc>
          <w:tcPr>
            <w:tcW w:w="0" w:type="auto"/>
            <w:tcBorders>
              <w:top w:val="nil"/>
              <w:left w:val="nil"/>
              <w:bottom w:val="nil"/>
              <w:right w:val="single" w:color="000000" w:sz="8" w:space="0"/>
            </w:tcBorders>
            <w:shd w:val="clear" w:color="auto" w:fill="FFFFFF"/>
            <w:noWrap/>
            <w:vAlign w:val="top"/>
          </w:tcPr>
          <w:p w14:paraId="3893D6B3">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1kgf</w:t>
            </w:r>
          </w:p>
        </w:tc>
        <w:tc>
          <w:tcPr>
            <w:tcW w:w="0" w:type="auto"/>
            <w:tcBorders>
              <w:top w:val="nil"/>
              <w:left w:val="nil"/>
              <w:bottom w:val="nil"/>
              <w:right w:val="single" w:color="000000" w:sz="8" w:space="0"/>
            </w:tcBorders>
            <w:shd w:val="clear" w:color="auto" w:fill="FFFFFF"/>
            <w:noWrap/>
            <w:vAlign w:val="top"/>
          </w:tcPr>
          <w:p w14:paraId="726D9FC9">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500gf</w:t>
            </w:r>
          </w:p>
        </w:tc>
        <w:tc>
          <w:tcPr>
            <w:tcW w:w="0" w:type="auto"/>
            <w:tcBorders>
              <w:top w:val="nil"/>
              <w:left w:val="nil"/>
              <w:bottom w:val="nil"/>
              <w:right w:val="single" w:color="000000" w:sz="8" w:space="0"/>
            </w:tcBorders>
            <w:shd w:val="clear" w:color="auto" w:fill="FFFFFF"/>
            <w:noWrap/>
            <w:vAlign w:val="top"/>
          </w:tcPr>
          <w:p w14:paraId="73D01B1C">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200gf</w:t>
            </w:r>
          </w:p>
        </w:tc>
        <w:tc>
          <w:tcPr>
            <w:tcW w:w="0" w:type="auto"/>
            <w:tcBorders>
              <w:top w:val="nil"/>
              <w:left w:val="nil"/>
              <w:bottom w:val="nil"/>
              <w:right w:val="single" w:color="000000" w:sz="8" w:space="0"/>
            </w:tcBorders>
            <w:shd w:val="clear" w:color="auto" w:fill="FFFFFF"/>
            <w:noWrap/>
            <w:vAlign w:val="top"/>
          </w:tcPr>
          <w:p w14:paraId="50342063">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100gf</w:t>
            </w:r>
          </w:p>
        </w:tc>
      </w:tr>
      <w:tr w14:paraId="7FB8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00" w:type="dxa"/>
            <w:vMerge w:val="continue"/>
            <w:tcBorders>
              <w:top w:val="nil"/>
              <w:left w:val="single" w:color="000000" w:sz="8" w:space="0"/>
              <w:bottom w:val="single" w:color="000000" w:sz="8" w:space="0"/>
              <w:right w:val="single" w:color="000000" w:sz="8" w:space="0"/>
            </w:tcBorders>
            <w:shd w:val="clear" w:color="auto" w:fill="FFFFFF"/>
            <w:vAlign w:val="top"/>
          </w:tcPr>
          <w:p w14:paraId="24514D6B">
            <w:pPr>
              <w:jc w:val="left"/>
              <w:rPr>
                <w:rFonts w:hint="eastAsia" w:ascii="宋体" w:hAnsi="宋体" w:eastAsia="宋体" w:cs="宋体"/>
                <w:i w:val="0"/>
                <w:iCs w:val="0"/>
                <w:color w:val="333333"/>
                <w:sz w:val="21"/>
                <w:szCs w:val="21"/>
                <w:u w:val="none"/>
              </w:rPr>
            </w:pPr>
          </w:p>
        </w:tc>
        <w:tc>
          <w:tcPr>
            <w:tcW w:w="0" w:type="auto"/>
            <w:tcBorders>
              <w:top w:val="nil"/>
              <w:left w:val="nil"/>
              <w:bottom w:val="single" w:color="000000" w:sz="8" w:space="0"/>
              <w:right w:val="single" w:color="000000" w:sz="8" w:space="0"/>
            </w:tcBorders>
            <w:shd w:val="clear" w:color="auto" w:fill="FFFFFF"/>
            <w:noWrap/>
            <w:vAlign w:val="top"/>
          </w:tcPr>
          <w:p w14:paraId="608BF5FC">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10kgf</w:t>
            </w:r>
          </w:p>
        </w:tc>
        <w:tc>
          <w:tcPr>
            <w:tcW w:w="0" w:type="auto"/>
            <w:tcBorders>
              <w:top w:val="nil"/>
              <w:left w:val="nil"/>
              <w:bottom w:val="single" w:color="000000" w:sz="8" w:space="0"/>
              <w:right w:val="single" w:color="000000" w:sz="8" w:space="0"/>
            </w:tcBorders>
            <w:shd w:val="clear" w:color="auto" w:fill="FFFFFF"/>
            <w:noWrap/>
            <w:vAlign w:val="top"/>
          </w:tcPr>
          <w:p w14:paraId="3E5E592F">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5kgf</w:t>
            </w:r>
          </w:p>
        </w:tc>
        <w:tc>
          <w:tcPr>
            <w:tcW w:w="0" w:type="auto"/>
            <w:tcBorders>
              <w:top w:val="nil"/>
              <w:left w:val="nil"/>
              <w:bottom w:val="single" w:color="000000" w:sz="8" w:space="0"/>
              <w:right w:val="single" w:color="000000" w:sz="8" w:space="0"/>
            </w:tcBorders>
            <w:shd w:val="clear" w:color="auto" w:fill="FFFFFF"/>
            <w:noWrap/>
            <w:vAlign w:val="top"/>
          </w:tcPr>
          <w:p w14:paraId="6B8304FB">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2kgf</w:t>
            </w:r>
          </w:p>
        </w:tc>
        <w:tc>
          <w:tcPr>
            <w:tcW w:w="0" w:type="auto"/>
            <w:tcBorders>
              <w:top w:val="nil"/>
              <w:left w:val="nil"/>
              <w:bottom w:val="single" w:color="000000" w:sz="8" w:space="0"/>
              <w:right w:val="single" w:color="000000" w:sz="8" w:space="0"/>
            </w:tcBorders>
            <w:shd w:val="clear" w:color="auto" w:fill="FFFFFF"/>
            <w:noWrap/>
            <w:vAlign w:val="top"/>
          </w:tcPr>
          <w:p w14:paraId="67A4E02E">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1kgf</w:t>
            </w:r>
          </w:p>
        </w:tc>
      </w:tr>
      <w:tr w14:paraId="7E4A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00" w:type="dxa"/>
            <w:vMerge w:val="restart"/>
            <w:tcBorders>
              <w:top w:val="nil"/>
              <w:left w:val="single" w:color="000000" w:sz="8" w:space="0"/>
              <w:bottom w:val="single" w:color="000000" w:sz="8" w:space="0"/>
              <w:right w:val="single" w:color="000000" w:sz="8" w:space="0"/>
            </w:tcBorders>
            <w:shd w:val="clear" w:color="auto" w:fill="FFFFFF"/>
            <w:vAlign w:val="top"/>
          </w:tcPr>
          <w:p w14:paraId="2B88DE95">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管芯剪切力</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Die shear force</w:t>
            </w:r>
          </w:p>
        </w:tc>
        <w:tc>
          <w:tcPr>
            <w:tcW w:w="0" w:type="auto"/>
            <w:tcBorders>
              <w:top w:val="nil"/>
              <w:left w:val="nil"/>
              <w:bottom w:val="nil"/>
              <w:right w:val="single" w:color="000000" w:sz="8" w:space="0"/>
            </w:tcBorders>
            <w:shd w:val="clear" w:color="auto" w:fill="FFFFFF"/>
            <w:noWrap/>
            <w:vAlign w:val="top"/>
          </w:tcPr>
          <w:p w14:paraId="4282C785">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20kgf</w:t>
            </w:r>
          </w:p>
        </w:tc>
        <w:tc>
          <w:tcPr>
            <w:tcW w:w="0" w:type="auto"/>
            <w:tcBorders>
              <w:top w:val="nil"/>
              <w:left w:val="nil"/>
              <w:bottom w:val="nil"/>
              <w:right w:val="single" w:color="000000" w:sz="8" w:space="0"/>
            </w:tcBorders>
            <w:shd w:val="clear" w:color="auto" w:fill="FFFFFF"/>
            <w:noWrap/>
            <w:vAlign w:val="top"/>
          </w:tcPr>
          <w:p w14:paraId="344A0CD1">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10kgf</w:t>
            </w:r>
          </w:p>
        </w:tc>
        <w:tc>
          <w:tcPr>
            <w:tcW w:w="0" w:type="auto"/>
            <w:tcBorders>
              <w:top w:val="nil"/>
              <w:left w:val="nil"/>
              <w:bottom w:val="nil"/>
              <w:right w:val="single" w:color="000000" w:sz="8" w:space="0"/>
            </w:tcBorders>
            <w:shd w:val="clear" w:color="auto" w:fill="FFFFFF"/>
            <w:noWrap/>
            <w:vAlign w:val="top"/>
          </w:tcPr>
          <w:p w14:paraId="4AB2A33F">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5kgf</w:t>
            </w:r>
          </w:p>
        </w:tc>
        <w:tc>
          <w:tcPr>
            <w:tcW w:w="0" w:type="auto"/>
            <w:tcBorders>
              <w:top w:val="nil"/>
              <w:left w:val="nil"/>
              <w:bottom w:val="nil"/>
              <w:right w:val="single" w:color="000000" w:sz="8" w:space="0"/>
            </w:tcBorders>
            <w:shd w:val="clear" w:color="auto" w:fill="FFFFFF"/>
            <w:noWrap/>
            <w:vAlign w:val="top"/>
          </w:tcPr>
          <w:p w14:paraId="3BB56620">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2kgf</w:t>
            </w:r>
          </w:p>
        </w:tc>
      </w:tr>
      <w:tr w14:paraId="3CA0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0" w:type="dxa"/>
            <w:vMerge w:val="continue"/>
            <w:tcBorders>
              <w:top w:val="nil"/>
              <w:left w:val="single" w:color="000000" w:sz="8" w:space="0"/>
              <w:bottom w:val="single" w:color="000000" w:sz="8" w:space="0"/>
              <w:right w:val="single" w:color="000000" w:sz="8" w:space="0"/>
            </w:tcBorders>
            <w:shd w:val="clear" w:color="auto" w:fill="FFFFFF"/>
            <w:vAlign w:val="top"/>
          </w:tcPr>
          <w:p w14:paraId="06AD7233">
            <w:pPr>
              <w:jc w:val="left"/>
              <w:rPr>
                <w:rFonts w:hint="eastAsia" w:ascii="宋体" w:hAnsi="宋体" w:eastAsia="宋体" w:cs="宋体"/>
                <w:i w:val="0"/>
                <w:iCs w:val="0"/>
                <w:color w:val="333333"/>
                <w:sz w:val="21"/>
                <w:szCs w:val="21"/>
                <w:u w:val="none"/>
              </w:rPr>
            </w:pPr>
          </w:p>
        </w:tc>
        <w:tc>
          <w:tcPr>
            <w:tcW w:w="0" w:type="auto"/>
            <w:tcBorders>
              <w:top w:val="nil"/>
              <w:left w:val="nil"/>
              <w:bottom w:val="single" w:color="000000" w:sz="8" w:space="0"/>
              <w:right w:val="single" w:color="000000" w:sz="8" w:space="0"/>
            </w:tcBorders>
            <w:shd w:val="clear" w:color="auto" w:fill="FFFFFF"/>
            <w:noWrap/>
            <w:vAlign w:val="top"/>
          </w:tcPr>
          <w:p w14:paraId="268581C6">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200kgf</w:t>
            </w:r>
          </w:p>
        </w:tc>
        <w:tc>
          <w:tcPr>
            <w:tcW w:w="0" w:type="auto"/>
            <w:tcBorders>
              <w:top w:val="nil"/>
              <w:left w:val="nil"/>
              <w:bottom w:val="single" w:color="000000" w:sz="8" w:space="0"/>
              <w:right w:val="single" w:color="000000" w:sz="8" w:space="0"/>
            </w:tcBorders>
            <w:shd w:val="clear" w:color="auto" w:fill="FFFFFF"/>
            <w:noWrap/>
            <w:vAlign w:val="top"/>
          </w:tcPr>
          <w:p w14:paraId="66270F39">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100kgf</w:t>
            </w:r>
          </w:p>
        </w:tc>
        <w:tc>
          <w:tcPr>
            <w:tcW w:w="0" w:type="auto"/>
            <w:tcBorders>
              <w:top w:val="nil"/>
              <w:left w:val="nil"/>
              <w:bottom w:val="single" w:color="000000" w:sz="8" w:space="0"/>
              <w:right w:val="single" w:color="000000" w:sz="8" w:space="0"/>
            </w:tcBorders>
            <w:shd w:val="clear" w:color="auto" w:fill="FFFFFF"/>
            <w:noWrap/>
            <w:vAlign w:val="top"/>
          </w:tcPr>
          <w:p w14:paraId="378A1261">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50kgf</w:t>
            </w:r>
          </w:p>
        </w:tc>
        <w:tc>
          <w:tcPr>
            <w:tcW w:w="0" w:type="auto"/>
            <w:tcBorders>
              <w:top w:val="nil"/>
              <w:left w:val="nil"/>
              <w:bottom w:val="single" w:color="000000" w:sz="8" w:space="0"/>
              <w:right w:val="single" w:color="000000" w:sz="8" w:space="0"/>
            </w:tcBorders>
            <w:shd w:val="clear" w:color="auto" w:fill="FFFFFF"/>
            <w:noWrap/>
            <w:vAlign w:val="top"/>
          </w:tcPr>
          <w:p w14:paraId="6C6386F6">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20kgf</w:t>
            </w:r>
          </w:p>
        </w:tc>
      </w:tr>
      <w:tr w14:paraId="3FD3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0" w:type="dxa"/>
            <w:vMerge w:val="restart"/>
            <w:tcBorders>
              <w:top w:val="nil"/>
              <w:left w:val="single" w:color="000000" w:sz="8" w:space="0"/>
              <w:bottom w:val="single" w:color="000000" w:sz="8" w:space="0"/>
              <w:right w:val="single" w:color="000000" w:sz="8" w:space="0"/>
            </w:tcBorders>
            <w:shd w:val="clear" w:color="auto" w:fill="FFFFFF"/>
            <w:vAlign w:val="top"/>
          </w:tcPr>
          <w:p w14:paraId="0744756B">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线邦定剪切力</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Linear binding shear force</w:t>
            </w:r>
          </w:p>
        </w:tc>
        <w:tc>
          <w:tcPr>
            <w:tcW w:w="0" w:type="auto"/>
            <w:tcBorders>
              <w:top w:val="nil"/>
              <w:left w:val="nil"/>
              <w:bottom w:val="nil"/>
              <w:right w:val="single" w:color="000000" w:sz="8" w:space="0"/>
            </w:tcBorders>
            <w:shd w:val="clear" w:color="auto" w:fill="FFFFFF"/>
            <w:noWrap/>
            <w:vAlign w:val="top"/>
          </w:tcPr>
          <w:p w14:paraId="660C103A">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250gf</w:t>
            </w:r>
          </w:p>
        </w:tc>
        <w:tc>
          <w:tcPr>
            <w:tcW w:w="0" w:type="auto"/>
            <w:tcBorders>
              <w:top w:val="nil"/>
              <w:left w:val="nil"/>
              <w:bottom w:val="nil"/>
              <w:right w:val="single" w:color="000000" w:sz="8" w:space="0"/>
            </w:tcBorders>
            <w:shd w:val="clear" w:color="auto" w:fill="FFFFFF"/>
            <w:noWrap/>
            <w:vAlign w:val="top"/>
          </w:tcPr>
          <w:p w14:paraId="47C969C6">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100gf</w:t>
            </w:r>
          </w:p>
        </w:tc>
        <w:tc>
          <w:tcPr>
            <w:tcW w:w="0" w:type="auto"/>
            <w:tcBorders>
              <w:top w:val="nil"/>
              <w:left w:val="nil"/>
              <w:bottom w:val="nil"/>
              <w:right w:val="single" w:color="000000" w:sz="8" w:space="0"/>
            </w:tcBorders>
            <w:shd w:val="clear" w:color="auto" w:fill="FFFFFF"/>
            <w:noWrap/>
            <w:vAlign w:val="top"/>
          </w:tcPr>
          <w:p w14:paraId="7ABBEC87">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50gf</w:t>
            </w:r>
          </w:p>
        </w:tc>
        <w:tc>
          <w:tcPr>
            <w:tcW w:w="0" w:type="auto"/>
            <w:tcBorders>
              <w:top w:val="nil"/>
              <w:left w:val="nil"/>
              <w:bottom w:val="nil"/>
              <w:right w:val="single" w:color="000000" w:sz="8" w:space="0"/>
            </w:tcBorders>
            <w:shd w:val="clear" w:color="auto" w:fill="FFFFFF"/>
            <w:noWrap/>
            <w:vAlign w:val="top"/>
          </w:tcPr>
          <w:p w14:paraId="06C395DF">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25gf</w:t>
            </w:r>
          </w:p>
        </w:tc>
      </w:tr>
      <w:tr w14:paraId="00E8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00" w:type="dxa"/>
            <w:vMerge w:val="continue"/>
            <w:tcBorders>
              <w:top w:val="nil"/>
              <w:left w:val="single" w:color="000000" w:sz="8" w:space="0"/>
              <w:bottom w:val="single" w:color="000000" w:sz="8" w:space="0"/>
              <w:right w:val="single" w:color="000000" w:sz="8" w:space="0"/>
            </w:tcBorders>
            <w:shd w:val="clear" w:color="auto" w:fill="FFFFFF"/>
            <w:vAlign w:val="top"/>
          </w:tcPr>
          <w:p w14:paraId="00D41DA1">
            <w:pPr>
              <w:jc w:val="left"/>
              <w:rPr>
                <w:rFonts w:hint="eastAsia" w:ascii="宋体" w:hAnsi="宋体" w:eastAsia="宋体" w:cs="宋体"/>
                <w:i w:val="0"/>
                <w:iCs w:val="0"/>
                <w:color w:val="333333"/>
                <w:sz w:val="21"/>
                <w:szCs w:val="21"/>
                <w:u w:val="none"/>
              </w:rPr>
            </w:pPr>
          </w:p>
        </w:tc>
        <w:tc>
          <w:tcPr>
            <w:tcW w:w="0" w:type="auto"/>
            <w:tcBorders>
              <w:top w:val="nil"/>
              <w:left w:val="nil"/>
              <w:bottom w:val="nil"/>
              <w:right w:val="single" w:color="000000" w:sz="8" w:space="0"/>
            </w:tcBorders>
            <w:shd w:val="clear" w:color="auto" w:fill="FFFFFF"/>
            <w:noWrap/>
            <w:vAlign w:val="top"/>
          </w:tcPr>
          <w:p w14:paraId="07AF2774">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1kgf</w:t>
            </w:r>
          </w:p>
        </w:tc>
        <w:tc>
          <w:tcPr>
            <w:tcW w:w="0" w:type="auto"/>
            <w:tcBorders>
              <w:top w:val="nil"/>
              <w:left w:val="nil"/>
              <w:bottom w:val="nil"/>
              <w:right w:val="single" w:color="000000" w:sz="8" w:space="0"/>
            </w:tcBorders>
            <w:shd w:val="clear" w:color="auto" w:fill="FFFFFF"/>
            <w:noWrap/>
            <w:vAlign w:val="top"/>
          </w:tcPr>
          <w:p w14:paraId="2941CA91">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500gf</w:t>
            </w:r>
          </w:p>
        </w:tc>
        <w:tc>
          <w:tcPr>
            <w:tcW w:w="0" w:type="auto"/>
            <w:tcBorders>
              <w:top w:val="nil"/>
              <w:left w:val="nil"/>
              <w:bottom w:val="nil"/>
              <w:right w:val="single" w:color="000000" w:sz="8" w:space="0"/>
            </w:tcBorders>
            <w:shd w:val="clear" w:color="auto" w:fill="FFFFFF"/>
            <w:noWrap/>
            <w:vAlign w:val="top"/>
          </w:tcPr>
          <w:p w14:paraId="5E642FB7">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200gf</w:t>
            </w:r>
          </w:p>
        </w:tc>
        <w:tc>
          <w:tcPr>
            <w:tcW w:w="0" w:type="auto"/>
            <w:tcBorders>
              <w:top w:val="nil"/>
              <w:left w:val="nil"/>
              <w:bottom w:val="nil"/>
              <w:right w:val="single" w:color="000000" w:sz="8" w:space="0"/>
            </w:tcBorders>
            <w:shd w:val="clear" w:color="auto" w:fill="FFFFFF"/>
            <w:noWrap/>
            <w:vAlign w:val="top"/>
          </w:tcPr>
          <w:p w14:paraId="1DEA8A29">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100gf</w:t>
            </w:r>
          </w:p>
        </w:tc>
      </w:tr>
      <w:tr w14:paraId="01279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0" w:type="dxa"/>
            <w:vMerge w:val="continue"/>
            <w:tcBorders>
              <w:top w:val="nil"/>
              <w:left w:val="single" w:color="000000" w:sz="8" w:space="0"/>
              <w:bottom w:val="single" w:color="000000" w:sz="8" w:space="0"/>
              <w:right w:val="single" w:color="000000" w:sz="8" w:space="0"/>
            </w:tcBorders>
            <w:shd w:val="clear" w:color="auto" w:fill="FFFFFF"/>
            <w:vAlign w:val="top"/>
          </w:tcPr>
          <w:p w14:paraId="5CA8F6A9">
            <w:pPr>
              <w:jc w:val="left"/>
              <w:rPr>
                <w:rFonts w:hint="eastAsia" w:ascii="宋体" w:hAnsi="宋体" w:eastAsia="宋体" w:cs="宋体"/>
                <w:i w:val="0"/>
                <w:iCs w:val="0"/>
                <w:color w:val="333333"/>
                <w:sz w:val="21"/>
                <w:szCs w:val="21"/>
                <w:u w:val="none"/>
              </w:rPr>
            </w:pPr>
          </w:p>
        </w:tc>
        <w:tc>
          <w:tcPr>
            <w:tcW w:w="0" w:type="auto"/>
            <w:tcBorders>
              <w:top w:val="nil"/>
              <w:left w:val="nil"/>
              <w:bottom w:val="single" w:color="000000" w:sz="8" w:space="0"/>
              <w:right w:val="single" w:color="000000" w:sz="8" w:space="0"/>
            </w:tcBorders>
            <w:shd w:val="clear" w:color="auto" w:fill="FFFFFF"/>
            <w:noWrap/>
            <w:vAlign w:val="top"/>
          </w:tcPr>
          <w:p w14:paraId="4BBCB997">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5kgf</w:t>
            </w:r>
          </w:p>
        </w:tc>
        <w:tc>
          <w:tcPr>
            <w:tcW w:w="0" w:type="auto"/>
            <w:tcBorders>
              <w:top w:val="nil"/>
              <w:left w:val="nil"/>
              <w:bottom w:val="single" w:color="000000" w:sz="8" w:space="0"/>
              <w:right w:val="single" w:color="000000" w:sz="8" w:space="0"/>
            </w:tcBorders>
            <w:shd w:val="clear" w:color="auto" w:fill="FFFFFF"/>
            <w:noWrap/>
            <w:vAlign w:val="top"/>
          </w:tcPr>
          <w:p w14:paraId="73195033">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2kgf</w:t>
            </w:r>
          </w:p>
        </w:tc>
        <w:tc>
          <w:tcPr>
            <w:tcW w:w="0" w:type="auto"/>
            <w:tcBorders>
              <w:top w:val="nil"/>
              <w:left w:val="nil"/>
              <w:bottom w:val="single" w:color="000000" w:sz="8" w:space="0"/>
              <w:right w:val="single" w:color="000000" w:sz="8" w:space="0"/>
            </w:tcBorders>
            <w:shd w:val="clear" w:color="auto" w:fill="FFFFFF"/>
            <w:noWrap/>
            <w:vAlign w:val="top"/>
          </w:tcPr>
          <w:p w14:paraId="40FE7705">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1kgf</w:t>
            </w:r>
          </w:p>
        </w:tc>
        <w:tc>
          <w:tcPr>
            <w:tcW w:w="0" w:type="auto"/>
            <w:tcBorders>
              <w:top w:val="nil"/>
              <w:left w:val="nil"/>
              <w:bottom w:val="single" w:color="000000" w:sz="8" w:space="0"/>
              <w:right w:val="single" w:color="000000" w:sz="8" w:space="0"/>
            </w:tcBorders>
            <w:shd w:val="clear" w:color="auto" w:fill="FFFFFF"/>
            <w:noWrap/>
            <w:vAlign w:val="top"/>
          </w:tcPr>
          <w:p w14:paraId="097B0D04">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500gf</w:t>
            </w:r>
          </w:p>
        </w:tc>
      </w:tr>
      <w:tr w14:paraId="5909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00" w:type="dxa"/>
            <w:tcBorders>
              <w:top w:val="nil"/>
              <w:left w:val="single" w:color="000000" w:sz="8" w:space="0"/>
              <w:bottom w:val="single" w:color="000000" w:sz="8" w:space="0"/>
              <w:right w:val="single" w:color="000000" w:sz="8" w:space="0"/>
            </w:tcBorders>
            <w:shd w:val="clear" w:color="auto" w:fill="FFFFFF"/>
            <w:vAlign w:val="top"/>
          </w:tcPr>
          <w:p w14:paraId="0E8B2E8D">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粘片强度3点测试</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Three-point test of die bonding strength</w:t>
            </w:r>
          </w:p>
        </w:tc>
        <w:tc>
          <w:tcPr>
            <w:tcW w:w="0" w:type="auto"/>
            <w:tcBorders>
              <w:top w:val="nil"/>
              <w:left w:val="nil"/>
              <w:bottom w:val="single" w:color="000000" w:sz="8" w:space="0"/>
              <w:right w:val="single" w:color="000000" w:sz="8" w:space="0"/>
            </w:tcBorders>
            <w:shd w:val="clear" w:color="auto" w:fill="FFFFFF"/>
            <w:noWrap/>
            <w:vAlign w:val="top"/>
          </w:tcPr>
          <w:p w14:paraId="339CA039">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10kgf</w:t>
            </w:r>
          </w:p>
        </w:tc>
        <w:tc>
          <w:tcPr>
            <w:tcW w:w="0" w:type="auto"/>
            <w:tcBorders>
              <w:top w:val="nil"/>
              <w:left w:val="nil"/>
              <w:bottom w:val="single" w:color="000000" w:sz="8" w:space="0"/>
              <w:right w:val="single" w:color="000000" w:sz="8" w:space="0"/>
            </w:tcBorders>
            <w:shd w:val="clear" w:color="auto" w:fill="FFFFFF"/>
            <w:noWrap/>
            <w:vAlign w:val="top"/>
          </w:tcPr>
          <w:p w14:paraId="28A64ADC">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5kgf</w:t>
            </w:r>
          </w:p>
        </w:tc>
        <w:tc>
          <w:tcPr>
            <w:tcW w:w="0" w:type="auto"/>
            <w:tcBorders>
              <w:top w:val="nil"/>
              <w:left w:val="nil"/>
              <w:bottom w:val="single" w:color="000000" w:sz="8" w:space="0"/>
              <w:right w:val="single" w:color="000000" w:sz="8" w:space="0"/>
            </w:tcBorders>
            <w:shd w:val="clear" w:color="auto" w:fill="FFFFFF"/>
            <w:noWrap/>
            <w:vAlign w:val="top"/>
          </w:tcPr>
          <w:p w14:paraId="6BFDD6C1">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2kgf</w:t>
            </w:r>
          </w:p>
        </w:tc>
        <w:tc>
          <w:tcPr>
            <w:tcW w:w="0" w:type="auto"/>
            <w:tcBorders>
              <w:top w:val="nil"/>
              <w:left w:val="nil"/>
              <w:bottom w:val="single" w:color="000000" w:sz="8" w:space="0"/>
              <w:right w:val="single" w:color="000000" w:sz="8" w:space="0"/>
            </w:tcBorders>
            <w:shd w:val="clear" w:color="auto" w:fill="FFFFFF"/>
            <w:noWrap/>
            <w:vAlign w:val="top"/>
          </w:tcPr>
          <w:p w14:paraId="7F9E4E8D">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1kgf</w:t>
            </w:r>
          </w:p>
        </w:tc>
      </w:tr>
      <w:tr w14:paraId="4590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0" w:type="dxa"/>
            <w:tcBorders>
              <w:top w:val="nil"/>
              <w:left w:val="single" w:color="000000" w:sz="8" w:space="0"/>
              <w:bottom w:val="nil"/>
              <w:right w:val="single" w:color="000000" w:sz="8" w:space="0"/>
            </w:tcBorders>
            <w:shd w:val="clear" w:color="auto" w:fill="FFFFFF"/>
            <w:vAlign w:val="top"/>
          </w:tcPr>
          <w:p w14:paraId="19ED62A5">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 xml:space="preserve">金球推力 </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Golden ball thrust</w:t>
            </w:r>
          </w:p>
        </w:tc>
        <w:tc>
          <w:tcPr>
            <w:tcW w:w="0" w:type="auto"/>
            <w:tcBorders>
              <w:top w:val="nil"/>
              <w:left w:val="nil"/>
              <w:bottom w:val="nil"/>
              <w:right w:val="single" w:color="000000" w:sz="8" w:space="0"/>
            </w:tcBorders>
            <w:shd w:val="clear" w:color="auto" w:fill="FFFFFF"/>
            <w:noWrap/>
            <w:vAlign w:val="top"/>
          </w:tcPr>
          <w:p w14:paraId="6ADD5746">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100gf</w:t>
            </w:r>
          </w:p>
        </w:tc>
        <w:tc>
          <w:tcPr>
            <w:tcW w:w="0" w:type="auto"/>
            <w:tcBorders>
              <w:top w:val="nil"/>
              <w:left w:val="nil"/>
              <w:bottom w:val="nil"/>
              <w:right w:val="single" w:color="000000" w:sz="8" w:space="0"/>
            </w:tcBorders>
            <w:shd w:val="clear" w:color="auto" w:fill="FFFFFF"/>
            <w:noWrap/>
            <w:vAlign w:val="top"/>
          </w:tcPr>
          <w:p w14:paraId="6406AE20">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5gf</w:t>
            </w:r>
          </w:p>
        </w:tc>
        <w:tc>
          <w:tcPr>
            <w:tcW w:w="0" w:type="auto"/>
            <w:tcBorders>
              <w:top w:val="nil"/>
              <w:left w:val="nil"/>
              <w:bottom w:val="nil"/>
              <w:right w:val="single" w:color="000000" w:sz="8" w:space="0"/>
            </w:tcBorders>
            <w:shd w:val="clear" w:color="auto" w:fill="FFFFFF"/>
            <w:noWrap/>
            <w:vAlign w:val="top"/>
          </w:tcPr>
          <w:p w14:paraId="03807A81">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20gf</w:t>
            </w:r>
          </w:p>
        </w:tc>
        <w:tc>
          <w:tcPr>
            <w:tcW w:w="0" w:type="auto"/>
            <w:tcBorders>
              <w:top w:val="nil"/>
              <w:left w:val="nil"/>
              <w:bottom w:val="nil"/>
              <w:right w:val="single" w:color="000000" w:sz="8" w:space="0"/>
            </w:tcBorders>
            <w:shd w:val="clear" w:color="auto" w:fill="FFFFFF"/>
            <w:noWrap/>
            <w:vAlign w:val="top"/>
          </w:tcPr>
          <w:p w14:paraId="2F9D9FF3">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10gf</w:t>
            </w:r>
          </w:p>
        </w:tc>
      </w:tr>
      <w:tr w14:paraId="7403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nil"/>
              <w:right w:val="single" w:color="000000" w:sz="8" w:space="0"/>
            </w:tcBorders>
            <w:shd w:val="clear" w:color="auto" w:fill="FFFFFF"/>
            <w:noWrap/>
            <w:vAlign w:val="top"/>
          </w:tcPr>
          <w:p w14:paraId="751BC858">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夹拉力 Clamping force</w:t>
            </w:r>
          </w:p>
        </w:tc>
        <w:tc>
          <w:tcPr>
            <w:tcW w:w="0" w:type="auto"/>
            <w:tcBorders>
              <w:top w:val="nil"/>
              <w:left w:val="nil"/>
              <w:bottom w:val="nil"/>
              <w:right w:val="single" w:color="000000" w:sz="8" w:space="0"/>
            </w:tcBorders>
            <w:shd w:val="clear" w:color="auto" w:fill="FFFFFF"/>
            <w:noWrap/>
            <w:vAlign w:val="top"/>
          </w:tcPr>
          <w:p w14:paraId="1AEE82F9">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1kgf</w:t>
            </w:r>
          </w:p>
        </w:tc>
        <w:tc>
          <w:tcPr>
            <w:tcW w:w="0" w:type="auto"/>
            <w:tcBorders>
              <w:top w:val="nil"/>
              <w:left w:val="nil"/>
              <w:bottom w:val="nil"/>
              <w:right w:val="single" w:color="000000" w:sz="8" w:space="0"/>
            </w:tcBorders>
            <w:shd w:val="clear" w:color="auto" w:fill="FFFFFF"/>
            <w:noWrap/>
            <w:vAlign w:val="top"/>
          </w:tcPr>
          <w:p w14:paraId="312E80AB">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500gf</w:t>
            </w:r>
          </w:p>
        </w:tc>
        <w:tc>
          <w:tcPr>
            <w:tcW w:w="0" w:type="auto"/>
            <w:tcBorders>
              <w:top w:val="nil"/>
              <w:left w:val="nil"/>
              <w:bottom w:val="nil"/>
              <w:right w:val="single" w:color="000000" w:sz="8" w:space="0"/>
            </w:tcBorders>
            <w:shd w:val="clear" w:color="auto" w:fill="FFFFFF"/>
            <w:noWrap/>
            <w:vAlign w:val="top"/>
          </w:tcPr>
          <w:p w14:paraId="2F847289">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200gf</w:t>
            </w:r>
          </w:p>
        </w:tc>
        <w:tc>
          <w:tcPr>
            <w:tcW w:w="0" w:type="auto"/>
            <w:tcBorders>
              <w:top w:val="nil"/>
              <w:left w:val="nil"/>
              <w:bottom w:val="nil"/>
              <w:right w:val="single" w:color="000000" w:sz="8" w:space="0"/>
            </w:tcBorders>
            <w:shd w:val="clear" w:color="auto" w:fill="FFFFFF"/>
            <w:noWrap/>
            <w:vAlign w:val="top"/>
          </w:tcPr>
          <w:p w14:paraId="59673B44">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100gf</w:t>
            </w:r>
          </w:p>
        </w:tc>
      </w:tr>
      <w:tr w14:paraId="2B1B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noWrap/>
            <w:vAlign w:val="center"/>
          </w:tcPr>
          <w:p w14:paraId="47F62A50">
            <w:pP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top"/>
          </w:tcPr>
          <w:p w14:paraId="201D8227">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10kgf</w:t>
            </w:r>
          </w:p>
        </w:tc>
        <w:tc>
          <w:tcPr>
            <w:tcW w:w="0" w:type="auto"/>
            <w:tcBorders>
              <w:top w:val="nil"/>
              <w:left w:val="nil"/>
              <w:bottom w:val="single" w:color="000000" w:sz="8" w:space="0"/>
              <w:right w:val="single" w:color="000000" w:sz="8" w:space="0"/>
            </w:tcBorders>
            <w:shd w:val="clear" w:color="auto" w:fill="FFFFFF"/>
            <w:noWrap/>
            <w:vAlign w:val="top"/>
          </w:tcPr>
          <w:p w14:paraId="1EF06417">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5kgf</w:t>
            </w:r>
          </w:p>
        </w:tc>
        <w:tc>
          <w:tcPr>
            <w:tcW w:w="0" w:type="auto"/>
            <w:tcBorders>
              <w:top w:val="nil"/>
              <w:left w:val="nil"/>
              <w:bottom w:val="single" w:color="000000" w:sz="8" w:space="0"/>
              <w:right w:val="single" w:color="000000" w:sz="8" w:space="0"/>
            </w:tcBorders>
            <w:shd w:val="clear" w:color="auto" w:fill="FFFFFF"/>
            <w:noWrap/>
            <w:vAlign w:val="top"/>
          </w:tcPr>
          <w:p w14:paraId="34CA1815">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2kgf</w:t>
            </w:r>
          </w:p>
        </w:tc>
        <w:tc>
          <w:tcPr>
            <w:tcW w:w="0" w:type="auto"/>
            <w:tcBorders>
              <w:top w:val="nil"/>
              <w:left w:val="nil"/>
              <w:bottom w:val="single" w:color="000000" w:sz="8" w:space="0"/>
              <w:right w:val="single" w:color="000000" w:sz="8" w:space="0"/>
            </w:tcBorders>
            <w:shd w:val="clear" w:color="auto" w:fill="FFFFFF"/>
            <w:noWrap/>
            <w:vAlign w:val="top"/>
          </w:tcPr>
          <w:p w14:paraId="7AE794DA">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1kgf</w:t>
            </w:r>
          </w:p>
        </w:tc>
      </w:tr>
      <w:tr w14:paraId="6306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9BAF6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F16B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E416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F9F85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0953373">
            <w:pPr>
              <w:rPr>
                <w:rFonts w:hint="eastAsia" w:ascii="宋体" w:hAnsi="宋体" w:eastAsia="宋体" w:cs="宋体"/>
                <w:i w:val="0"/>
                <w:iCs w:val="0"/>
                <w:color w:val="000000"/>
                <w:sz w:val="22"/>
                <w:szCs w:val="22"/>
                <w:u w:val="none"/>
              </w:rPr>
            </w:pPr>
          </w:p>
        </w:tc>
      </w:tr>
      <w:tr w14:paraId="7E3A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CEEFC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EBBC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1897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94A3E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F38EC5">
            <w:pPr>
              <w:rPr>
                <w:rFonts w:hint="eastAsia" w:ascii="宋体" w:hAnsi="宋体" w:eastAsia="宋体" w:cs="宋体"/>
                <w:i w:val="0"/>
                <w:iCs w:val="0"/>
                <w:color w:val="000000"/>
                <w:sz w:val="22"/>
                <w:szCs w:val="22"/>
                <w:u w:val="none"/>
              </w:rPr>
            </w:pPr>
          </w:p>
        </w:tc>
      </w:tr>
      <w:tr w14:paraId="0E73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86A6A06">
            <w:pPr>
              <w:keepNext w:val="0"/>
              <w:keepLines w:val="0"/>
              <w:widowControl/>
              <w:suppressLineNumbers w:val="0"/>
              <w:jc w:val="left"/>
              <w:textAlignment w:val="center"/>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主机规格 Host specifications</w:t>
            </w:r>
          </w:p>
        </w:tc>
        <w:tc>
          <w:tcPr>
            <w:tcW w:w="0" w:type="auto"/>
            <w:tcBorders>
              <w:top w:val="nil"/>
              <w:left w:val="nil"/>
              <w:bottom w:val="nil"/>
              <w:right w:val="nil"/>
            </w:tcBorders>
            <w:shd w:val="clear" w:color="auto" w:fill="auto"/>
            <w:noWrap/>
            <w:vAlign w:val="center"/>
          </w:tcPr>
          <w:p w14:paraId="3F97B2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2F8F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BE4D5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9FBB4D">
            <w:pPr>
              <w:rPr>
                <w:rFonts w:hint="eastAsia" w:ascii="宋体" w:hAnsi="宋体" w:eastAsia="宋体" w:cs="宋体"/>
                <w:i w:val="0"/>
                <w:iCs w:val="0"/>
                <w:color w:val="000000"/>
                <w:sz w:val="22"/>
                <w:szCs w:val="22"/>
                <w:u w:val="none"/>
              </w:rPr>
            </w:pPr>
          </w:p>
        </w:tc>
      </w:tr>
      <w:tr w14:paraId="2789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700" w:type="dxa"/>
            <w:tcBorders>
              <w:top w:val="single" w:color="000000" w:sz="8" w:space="0"/>
              <w:left w:val="single" w:color="000000" w:sz="8" w:space="0"/>
              <w:bottom w:val="single" w:color="000000" w:sz="8" w:space="0"/>
              <w:right w:val="single" w:color="000000" w:sz="8" w:space="0"/>
            </w:tcBorders>
            <w:shd w:val="clear" w:color="auto" w:fill="FFFFFF"/>
            <w:vAlign w:val="top"/>
          </w:tcPr>
          <w:p w14:paraId="369BE0C7">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规格（mm）</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Specification (mm)</w:t>
            </w:r>
          </w:p>
        </w:tc>
        <w:tc>
          <w:tcPr>
            <w:tcW w:w="0" w:type="auto"/>
            <w:tcBorders>
              <w:top w:val="single" w:color="000000" w:sz="8" w:space="0"/>
              <w:left w:val="nil"/>
              <w:bottom w:val="single" w:color="000000" w:sz="8" w:space="0"/>
              <w:right w:val="single" w:color="000000" w:sz="8" w:space="0"/>
            </w:tcBorders>
            <w:shd w:val="clear" w:color="auto" w:fill="FFFFFF"/>
            <w:noWrap/>
            <w:vAlign w:val="top"/>
          </w:tcPr>
          <w:p w14:paraId="4642B4DA">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560(H)×432(W)×585（D）</w:t>
            </w:r>
          </w:p>
        </w:tc>
        <w:tc>
          <w:tcPr>
            <w:tcW w:w="0" w:type="auto"/>
            <w:tcBorders>
              <w:top w:val="nil"/>
              <w:left w:val="nil"/>
              <w:bottom w:val="nil"/>
              <w:right w:val="nil"/>
            </w:tcBorders>
            <w:shd w:val="clear" w:color="auto" w:fill="auto"/>
            <w:noWrap/>
            <w:vAlign w:val="center"/>
          </w:tcPr>
          <w:p w14:paraId="7F1D182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7523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3F9DFF">
            <w:pPr>
              <w:rPr>
                <w:rFonts w:hint="eastAsia" w:ascii="宋体" w:hAnsi="宋体" w:eastAsia="宋体" w:cs="宋体"/>
                <w:i w:val="0"/>
                <w:iCs w:val="0"/>
                <w:color w:val="000000"/>
                <w:sz w:val="22"/>
                <w:szCs w:val="22"/>
                <w:u w:val="none"/>
              </w:rPr>
            </w:pPr>
          </w:p>
        </w:tc>
      </w:tr>
      <w:tr w14:paraId="5357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FFFFFF"/>
            <w:noWrap/>
            <w:vAlign w:val="top"/>
          </w:tcPr>
          <w:p w14:paraId="517B7EFC">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重量 weight</w:t>
            </w:r>
          </w:p>
        </w:tc>
        <w:tc>
          <w:tcPr>
            <w:tcW w:w="0" w:type="auto"/>
            <w:tcBorders>
              <w:top w:val="nil"/>
              <w:left w:val="nil"/>
              <w:bottom w:val="single" w:color="000000" w:sz="8" w:space="0"/>
              <w:right w:val="single" w:color="000000" w:sz="8" w:space="0"/>
            </w:tcBorders>
            <w:shd w:val="clear" w:color="auto" w:fill="FFFFFF"/>
            <w:noWrap/>
            <w:vAlign w:val="top"/>
          </w:tcPr>
          <w:p w14:paraId="2356CDB1">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55kg</w:t>
            </w:r>
          </w:p>
        </w:tc>
        <w:tc>
          <w:tcPr>
            <w:tcW w:w="0" w:type="auto"/>
            <w:tcBorders>
              <w:top w:val="nil"/>
              <w:left w:val="nil"/>
              <w:bottom w:val="nil"/>
              <w:right w:val="nil"/>
            </w:tcBorders>
            <w:shd w:val="clear" w:color="auto" w:fill="auto"/>
            <w:noWrap/>
            <w:vAlign w:val="center"/>
          </w:tcPr>
          <w:p w14:paraId="488503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6F6CC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D1D1FB">
            <w:pPr>
              <w:rPr>
                <w:rFonts w:hint="eastAsia" w:ascii="宋体" w:hAnsi="宋体" w:eastAsia="宋体" w:cs="宋体"/>
                <w:i w:val="0"/>
                <w:iCs w:val="0"/>
                <w:color w:val="000000"/>
                <w:sz w:val="22"/>
                <w:szCs w:val="22"/>
                <w:u w:val="none"/>
              </w:rPr>
            </w:pPr>
          </w:p>
        </w:tc>
      </w:tr>
      <w:tr w14:paraId="3EFD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FFFFFF"/>
            <w:noWrap/>
            <w:vAlign w:val="top"/>
          </w:tcPr>
          <w:p w14:paraId="14138B58">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电源 Power supply</w:t>
            </w:r>
          </w:p>
        </w:tc>
        <w:tc>
          <w:tcPr>
            <w:tcW w:w="0" w:type="auto"/>
            <w:tcBorders>
              <w:top w:val="nil"/>
              <w:left w:val="nil"/>
              <w:bottom w:val="single" w:color="000000" w:sz="8" w:space="0"/>
              <w:right w:val="single" w:color="000000" w:sz="8" w:space="0"/>
            </w:tcBorders>
            <w:shd w:val="clear" w:color="auto" w:fill="FFFFFF"/>
            <w:noWrap/>
            <w:vAlign w:val="top"/>
          </w:tcPr>
          <w:p w14:paraId="77680A40">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90～264VAC，47～63Hz</w:t>
            </w:r>
          </w:p>
        </w:tc>
        <w:tc>
          <w:tcPr>
            <w:tcW w:w="0" w:type="auto"/>
            <w:tcBorders>
              <w:top w:val="nil"/>
              <w:left w:val="nil"/>
              <w:bottom w:val="nil"/>
              <w:right w:val="nil"/>
            </w:tcBorders>
            <w:shd w:val="clear" w:color="auto" w:fill="auto"/>
            <w:noWrap/>
            <w:vAlign w:val="center"/>
          </w:tcPr>
          <w:p w14:paraId="005196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7B73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DAB69F">
            <w:pPr>
              <w:rPr>
                <w:rFonts w:hint="eastAsia" w:ascii="宋体" w:hAnsi="宋体" w:eastAsia="宋体" w:cs="宋体"/>
                <w:i w:val="0"/>
                <w:iCs w:val="0"/>
                <w:color w:val="000000"/>
                <w:sz w:val="22"/>
                <w:szCs w:val="22"/>
                <w:u w:val="none"/>
              </w:rPr>
            </w:pPr>
          </w:p>
        </w:tc>
      </w:tr>
      <w:tr w14:paraId="1F3E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FFFFFF"/>
            <w:noWrap/>
            <w:vAlign w:val="top"/>
          </w:tcPr>
          <w:p w14:paraId="3C6A4E5D">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气源 Air source</w:t>
            </w:r>
          </w:p>
        </w:tc>
        <w:tc>
          <w:tcPr>
            <w:tcW w:w="0" w:type="auto"/>
            <w:tcBorders>
              <w:top w:val="nil"/>
              <w:left w:val="nil"/>
              <w:bottom w:val="single" w:color="000000" w:sz="8" w:space="0"/>
              <w:right w:val="single" w:color="000000" w:sz="8" w:space="0"/>
            </w:tcBorders>
            <w:shd w:val="clear" w:color="auto" w:fill="FFFFFF"/>
            <w:noWrap/>
            <w:vAlign w:val="top"/>
          </w:tcPr>
          <w:p w14:paraId="5C114DC0">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4.0～5.5bar</w:t>
            </w:r>
          </w:p>
        </w:tc>
        <w:tc>
          <w:tcPr>
            <w:tcW w:w="0" w:type="auto"/>
            <w:tcBorders>
              <w:top w:val="nil"/>
              <w:left w:val="nil"/>
              <w:bottom w:val="nil"/>
              <w:right w:val="nil"/>
            </w:tcBorders>
            <w:shd w:val="clear" w:color="auto" w:fill="auto"/>
            <w:noWrap/>
            <w:vAlign w:val="center"/>
          </w:tcPr>
          <w:p w14:paraId="77D3D76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466E8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409D53E">
            <w:pPr>
              <w:rPr>
                <w:rFonts w:hint="eastAsia" w:ascii="宋体" w:hAnsi="宋体" w:eastAsia="宋体" w:cs="宋体"/>
                <w:i w:val="0"/>
                <w:iCs w:val="0"/>
                <w:color w:val="000000"/>
                <w:sz w:val="22"/>
                <w:szCs w:val="22"/>
                <w:u w:val="none"/>
              </w:rPr>
            </w:pPr>
          </w:p>
        </w:tc>
      </w:tr>
      <w:tr w14:paraId="4FFF7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8" w:space="0"/>
            </w:tcBorders>
            <w:shd w:val="clear" w:color="auto" w:fill="FFFFFF"/>
            <w:noWrap/>
            <w:vAlign w:val="top"/>
          </w:tcPr>
          <w:p w14:paraId="69FE5E0C">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真空 vacuum</w:t>
            </w:r>
          </w:p>
        </w:tc>
        <w:tc>
          <w:tcPr>
            <w:tcW w:w="0" w:type="auto"/>
            <w:tcBorders>
              <w:top w:val="nil"/>
              <w:left w:val="nil"/>
              <w:bottom w:val="single" w:color="000000" w:sz="8" w:space="0"/>
              <w:right w:val="single" w:color="000000" w:sz="8" w:space="0"/>
            </w:tcBorders>
            <w:shd w:val="clear" w:color="auto" w:fill="FFFFFF"/>
            <w:noWrap/>
            <w:vAlign w:val="top"/>
          </w:tcPr>
          <w:p w14:paraId="7BE6DDF3">
            <w:pPr>
              <w:keepNext w:val="0"/>
              <w:keepLines w:val="0"/>
              <w:widowControl/>
              <w:suppressLineNumbers w:val="0"/>
              <w:jc w:val="left"/>
              <w:textAlignment w:val="top"/>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500mm Hg</w:t>
            </w:r>
          </w:p>
        </w:tc>
        <w:tc>
          <w:tcPr>
            <w:tcW w:w="0" w:type="auto"/>
            <w:tcBorders>
              <w:top w:val="nil"/>
              <w:left w:val="nil"/>
              <w:bottom w:val="nil"/>
              <w:right w:val="nil"/>
            </w:tcBorders>
            <w:shd w:val="clear" w:color="auto" w:fill="auto"/>
            <w:noWrap/>
            <w:vAlign w:val="center"/>
          </w:tcPr>
          <w:p w14:paraId="7FF923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9CAE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5EA825">
            <w:pPr>
              <w:rPr>
                <w:rFonts w:hint="eastAsia" w:ascii="宋体" w:hAnsi="宋体" w:eastAsia="宋体" w:cs="宋体"/>
                <w:i w:val="0"/>
                <w:iCs w:val="0"/>
                <w:color w:val="000000"/>
                <w:sz w:val="22"/>
                <w:szCs w:val="22"/>
                <w:u w:val="none"/>
              </w:rPr>
            </w:pPr>
          </w:p>
        </w:tc>
      </w:tr>
    </w:tbl>
    <w:p w14:paraId="52F9A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left"/>
        <w:rPr>
          <w:rFonts w:hint="eastAsia" w:ascii="宋体" w:hAnsi="宋体" w:eastAsia="宋体" w:cs="宋体"/>
          <w:i w:val="0"/>
          <w:iCs w:val="0"/>
          <w:caps w:val="0"/>
          <w:color w:val="auto"/>
          <w:spacing w:val="0"/>
          <w:kern w:val="2"/>
          <w:sz w:val="21"/>
          <w:szCs w:val="21"/>
          <w:shd w:val="clear" w:fill="FFFFFF"/>
          <w:lang w:val="en-US" w:eastAsia="zh-CN" w:bidi="ar-SA"/>
        </w:rPr>
      </w:pPr>
    </w:p>
    <w:p w14:paraId="7CB0B78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1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2025-07-22T09:00:48Z</dcterms:created>
  <dc:creator>admin</dc:creator>
  <cp:lastModifiedBy>小角</cp:lastModifiedBy>
  <dcterms:modified xsi:type="dcterms:W3CDTF">2025-07-22T09:02:30Z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eyJoZGlkIjoiZWYzNTk3ZGM5Mjk3MTBjNzUzNjUxN2M3YjllNmM2OTIiLCJ1c2VySWQiOiIyMDMwMzgyMDQifQ==</vt:lpwstr>
  </property>
  <property fmtid="{D5CDD505-2E9C-101B-9397-08002B2CF9AE}" pid="4" name="ICV">
    <vt:lpwstr>1C33E9450997408D97BD4079F924AD73_12</vt:lpwstr>
  </property>
</Properties>
</file>