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CFAE5" w14:textId="62CF5137" w:rsidR="00642CF4" w:rsidRDefault="00642CF4">
      <w:r w:rsidRPr="00642CF4">
        <w:t>CATHODE DEPOSITION SYSTEM, DENTON VACUUM, CO. #100, DISCOVERY SERIES, 2010 VINTAGE, NO S/N PLATE, 12" CATHODE SPUTTERING WITH PLANETARY VACUUM LOAD LOCK AND ROBOT LOADING ASSEMBLIES, VEECO 5CM GRIDDED ION SOURCE WITH GAS CONTROLS, INCLUDES APPROX. 4' X 6' X 12" STAINLESS STEEL CHAMBER, VEECO/ION MILL, WITH ION TECH MDL. MPS-3000FC CONTROLLER, CTI CRYOGENICS HIGH VACUUM PUMP/BLANKET HEATER, MDL. TORR400 CRYOPUMP WITH OXFORD MDL. E500 DUAL TEMPERATURE MONITOR, KYKY TURBO MOLECULAR PUMP MDL. F400, WITH MDL. FV-III PUMP CONTROLLER, VAT GATE VALVE, VAT ADAPTIVE PRESSURE CONTROLLER, (4) ADVANCE ENERGY PINNACLE PLUS DC POWER SUPPLIES, ASSORTED PRESSURE MONITORS, ISOLATION VALVES, (4) 12" CATHODES, CTI-CRYOGENICS 9600 COMPRESSOR, EDWARDS PUMP STAND WITH EDWARDS MDL. 40-2 STAGE VACUUM PUMP AND EDWARDS MDL. 80-2 STAGE VACUUM PUMP WITH ROTARY LOBE BLOWER, LOAD LOCK LOADER WITH PLC CONTROLLER, STAND ALONE POWER SUPPLY/CONTROL, COMPUTER SYSTEM WITH RELATED HARDWARE/SOFTWARE, LOADER/UNLOADER WITH EPSON MDL. G6-453C ROBOT, MFG. 9/10, MOUNTED IN CABINET ON HEAVY DUTY STAND, ALL RELATED</w:t>
      </w:r>
      <w:r>
        <w:t xml:space="preserve"> EQUIPMENT, COMPONENETS</w:t>
      </w:r>
    </w:p>
    <w:sectPr w:rsidR="00642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F4"/>
    <w:rsid w:val="00164FAC"/>
    <w:rsid w:val="003F6711"/>
    <w:rsid w:val="00642CF4"/>
    <w:rsid w:val="00BC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18133"/>
  <w15:chartTrackingRefBased/>
  <w15:docId w15:val="{05F60C30-FD9F-4B64-B532-CAF75C2A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C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C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950</Characters>
  <Application>Microsoft Office Word</Application>
  <DocSecurity>0</DocSecurity>
  <Lines>16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mquinonez@moov.co</dc:creator>
  <cp:keywords/>
  <dc:description/>
  <cp:lastModifiedBy>mquinonez@moov.co</cp:lastModifiedBy>
  <cp:revision>2</cp:revision>
  <dcterms:created xsi:type="dcterms:W3CDTF">2025-12-18T19:32:00Z</dcterms:created>
  <dcterms:modified xsi:type="dcterms:W3CDTF">2025-12-18T19:32:00Z</dcterms:modified>
  <cp:category/>
</cp:coreProperties>
</file>